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La Universidad </w:t>
      </w:r>
      <w:proofErr w:type="spellStart"/>
      <w:r>
        <w:rPr>
          <w:b/>
          <w:color w:val="000000"/>
          <w:sz w:val="24"/>
          <w:szCs w:val="24"/>
        </w:rPr>
        <w:t>Angelópolis</w:t>
      </w:r>
      <w:proofErr w:type="spellEnd"/>
      <w:r>
        <w:rPr>
          <w:b/>
          <w:color w:val="000000"/>
          <w:sz w:val="24"/>
          <w:szCs w:val="24"/>
        </w:rPr>
        <w:t xml:space="preserve"> a través de la Dirección de Servicios Escolares como unidad administrativa encargada de convocar, asignar, supervisar y evaluar el servicio social y las prácticas profesionales, que realizan los estudiantes:</w:t>
      </w: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CONVOCA</w:t>
      </w: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 todos los alumnos de Licenciatura interesados en realizar </w:t>
      </w:r>
      <w:r>
        <w:rPr>
          <w:b/>
          <w:color w:val="000000"/>
        </w:rPr>
        <w:t>PRÁCTICAS PROFESIONALES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 SERVICIO SOCIAL </w:t>
      </w:r>
      <w:r>
        <w:rPr>
          <w:color w:val="000000"/>
        </w:rPr>
        <w:t>durante el presente período, para que realicen su proceso de inscripción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</w:rPr>
        <w:t>del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4"/>
          <w:szCs w:val="24"/>
        </w:rPr>
        <w:t>0</w:t>
      </w:r>
      <w:r w:rsidR="00982A74"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 al 3</w:t>
      </w:r>
      <w:r>
        <w:rPr>
          <w:b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 xml:space="preserve"> de </w:t>
      </w:r>
      <w:r>
        <w:rPr>
          <w:b/>
          <w:sz w:val="24"/>
          <w:szCs w:val="24"/>
        </w:rPr>
        <w:t>SEPTIEMBRE</w:t>
      </w:r>
      <w:r>
        <w:rPr>
          <w:b/>
          <w:color w:val="000000"/>
          <w:sz w:val="24"/>
          <w:szCs w:val="24"/>
        </w:rPr>
        <w:t xml:space="preserve"> de </w:t>
      </w:r>
      <w:r w:rsidR="00982A74">
        <w:rPr>
          <w:b/>
          <w:i/>
          <w:color w:val="000000"/>
          <w:sz w:val="24"/>
          <w:szCs w:val="24"/>
        </w:rPr>
        <w:t>2025</w:t>
      </w:r>
      <w:r>
        <w:rPr>
          <w:color w:val="000000"/>
        </w:rPr>
        <w:t xml:space="preserve"> para las distintas DEPENDENCIAS donde contamos con convenios.</w:t>
      </w:r>
    </w:p>
    <w:p w:rsidR="00164FC7" w:rsidRDefault="00164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Propósitos y objetivos del Servicio Social y Prácticas Profesionales</w:t>
      </w: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El Servicio Social y/o las Prácticas profesionales son la actividad profesional a través de cuya práctica, el universitario participa en la sociedad, identificando problemáticas y coadyuvando a su solución. Asimismo, consolida su formación académica, el desarrollo de valores y la aplicación de sus conocimientos científicos, humanísticos, tecnológicos y culturales. Ambos son obligatorios y de carácter temporal para todos los universitarios. El estudiante formaliza su trámite de inscripción ante la Universidad en los tiempos establecidos y bajo los siguientes:</w:t>
      </w:r>
    </w:p>
    <w:p w:rsidR="00164FC7" w:rsidRDefault="00164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REQUISITOS</w:t>
      </w:r>
    </w:p>
    <w:p w:rsidR="00164FC7" w:rsidRDefault="00164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Para realizar el SERVICIO SOCIAL el alumno deberá:</w:t>
      </w:r>
    </w:p>
    <w:p w:rsidR="00164FC7" w:rsidRDefault="00164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</w:rPr>
      </w:pPr>
    </w:p>
    <w:p w:rsidR="00164FC7" w:rsidRDefault="00F777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Apegarse al Reglamento de Servicio Social de la Institución.</w:t>
      </w:r>
    </w:p>
    <w:p w:rsidR="00164FC7" w:rsidRDefault="00F777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Realizarlo </w:t>
      </w:r>
      <w:r>
        <w:rPr>
          <w:b/>
          <w:color w:val="000000"/>
        </w:rPr>
        <w:t>necesariamente</w:t>
      </w:r>
      <w:r>
        <w:rPr>
          <w:color w:val="000000"/>
        </w:rPr>
        <w:t xml:space="preserve"> en una dependencia </w:t>
      </w:r>
      <w:r>
        <w:rPr>
          <w:b/>
          <w:color w:val="000000"/>
        </w:rPr>
        <w:t>pública</w:t>
      </w:r>
      <w:r>
        <w:rPr>
          <w:color w:val="000000"/>
        </w:rPr>
        <w:t xml:space="preserve"> del estado de </w:t>
      </w:r>
      <w:r>
        <w:rPr>
          <w:b/>
          <w:color w:val="000000"/>
        </w:rPr>
        <w:t>Puebla</w:t>
      </w:r>
      <w:r>
        <w:rPr>
          <w:color w:val="000000"/>
        </w:rPr>
        <w:t>.</w:t>
      </w:r>
    </w:p>
    <w:p w:rsidR="00164FC7" w:rsidRDefault="00F777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Tener cubierto como mínimo el 70% de los créditos del Plan de Estudios de la Licenciatura.</w:t>
      </w:r>
    </w:p>
    <w:p w:rsidR="00164FC7" w:rsidRDefault="00F777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Estar al corriente en pagos y estar regular en su historial académico.</w:t>
      </w:r>
    </w:p>
    <w:p w:rsidR="00164FC7" w:rsidRDefault="00F777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Enviar solicitud de </w:t>
      </w:r>
      <w:r>
        <w:rPr>
          <w:b/>
        </w:rPr>
        <w:t>C</w:t>
      </w:r>
      <w:r>
        <w:rPr>
          <w:b/>
          <w:color w:val="000000"/>
        </w:rPr>
        <w:t xml:space="preserve">arta de </w:t>
      </w:r>
      <w:r>
        <w:rPr>
          <w:b/>
        </w:rPr>
        <w:t>P</w:t>
      </w:r>
      <w:r>
        <w:rPr>
          <w:b/>
          <w:color w:val="000000"/>
        </w:rPr>
        <w:t>resentación</w:t>
      </w:r>
      <w:r>
        <w:rPr>
          <w:color w:val="000000"/>
        </w:rPr>
        <w:t xml:space="preserve"> al correo electrónico </w:t>
      </w:r>
      <w:hyperlink r:id="rId8">
        <w:r>
          <w:rPr>
            <w:color w:val="0000FF"/>
            <w:u w:val="single"/>
          </w:rPr>
          <w:t>titulacion@uniangelopolis.edu.mx</w:t>
        </w:r>
      </w:hyperlink>
      <w:r>
        <w:rPr>
          <w:color w:val="000000"/>
        </w:rPr>
        <w:t xml:space="preserve">  (formato disponible en la página de la Universidad </w:t>
      </w:r>
      <w:r>
        <w:rPr>
          <w:b/>
        </w:rPr>
        <w:t>www.uniangelopolis.edu.mx</w:t>
      </w:r>
      <w:r>
        <w:rPr>
          <w:color w:val="000000"/>
        </w:rPr>
        <w:t>)</w:t>
      </w:r>
    </w:p>
    <w:p w:rsidR="00164FC7" w:rsidRDefault="00F777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Entregar </w:t>
      </w:r>
      <w:r>
        <w:rPr>
          <w:b/>
        </w:rPr>
        <w:t>C</w:t>
      </w:r>
      <w:r>
        <w:rPr>
          <w:b/>
          <w:color w:val="000000"/>
        </w:rPr>
        <w:t>arta de Aceptación</w:t>
      </w:r>
      <w:r>
        <w:rPr>
          <w:color w:val="000000"/>
        </w:rPr>
        <w:t xml:space="preserve"> a la Dirección de Servicios Escolares (máximo tres días después de haber entregado la carta de presentación).</w:t>
      </w:r>
    </w:p>
    <w:p w:rsidR="00164FC7" w:rsidRDefault="00F777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Entregar </w:t>
      </w:r>
      <w:r>
        <w:rPr>
          <w:b/>
          <w:color w:val="000000"/>
        </w:rPr>
        <w:t>TRES REPORTES BIMESTRALES Y UNO FINAL</w:t>
      </w:r>
      <w:r>
        <w:rPr>
          <w:color w:val="000000"/>
        </w:rPr>
        <w:t xml:space="preserve"> de las actividades realizadas durante el Servicio Social debidamente documentados y firmados por la dependencia. (Formato disponible en la página de la Universidad). </w:t>
      </w:r>
    </w:p>
    <w:p w:rsidR="00164FC7" w:rsidRDefault="00F777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Cubrir un total de 480 horas mínimo, equivalente a 6 meses.</w:t>
      </w:r>
    </w:p>
    <w:p w:rsidR="00164FC7" w:rsidRDefault="00F777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Entregar en tiempo y forma reporte final y Carta de Liberación, (máximo 5 días después de haber concluido el servicio social).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La </w:t>
      </w:r>
      <w:r>
        <w:rPr>
          <w:b/>
          <w:color w:val="000000"/>
        </w:rPr>
        <w:t xml:space="preserve">Carta de Liberación, </w:t>
      </w:r>
      <w:r>
        <w:rPr>
          <w:color w:val="000000"/>
        </w:rPr>
        <w:t>deberá realizarse en hoja membretada de la dependencia receptora, mencionando el período de asignación, el número de horas cubiertas, la fecha de inicio, la fecha de término y la fecha de liberación (excluyendo los días festivos y fines de semana) y al menos la descripción de tres actividades realizadas durante el proceso (Formato de referencia en la página de la Universidad).</w:t>
      </w:r>
    </w:p>
    <w:p w:rsidR="00164FC7" w:rsidRDefault="00164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:rsidR="00982A74" w:rsidRDefault="00982A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Para realizar las PRÁCTICAS PROFESIONALES el alumno deberá:</w:t>
      </w:r>
    </w:p>
    <w:p w:rsidR="00164FC7" w:rsidRDefault="00164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</w:rPr>
      </w:pPr>
    </w:p>
    <w:p w:rsidR="00164FC7" w:rsidRDefault="00F77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Apegarse al Reglamento de Prácticas Profesionales de la Institución.</w:t>
      </w:r>
    </w:p>
    <w:p w:rsidR="00164FC7" w:rsidRDefault="00F77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Realizarlas en una dependencia </w:t>
      </w:r>
      <w:r>
        <w:rPr>
          <w:b/>
          <w:color w:val="000000"/>
        </w:rPr>
        <w:t>pública o privada</w:t>
      </w:r>
      <w:r>
        <w:rPr>
          <w:color w:val="000000"/>
        </w:rPr>
        <w:t xml:space="preserve"> del estado de </w:t>
      </w:r>
      <w:r>
        <w:rPr>
          <w:b/>
          <w:color w:val="000000"/>
        </w:rPr>
        <w:t>Puebla</w:t>
      </w:r>
      <w:r>
        <w:rPr>
          <w:color w:val="000000"/>
        </w:rPr>
        <w:t>.</w:t>
      </w:r>
    </w:p>
    <w:p w:rsidR="00164FC7" w:rsidRDefault="00F77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Tener cubierto como mínimo el 50% de los créditos del Plan de Estudios de la Licenciatura.</w:t>
      </w:r>
    </w:p>
    <w:p w:rsidR="00164FC7" w:rsidRDefault="00F77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Estar al corriente en pagos y estar regular en su historial académico.</w:t>
      </w:r>
    </w:p>
    <w:p w:rsidR="00164FC7" w:rsidRDefault="00F77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Enviar solicitud de </w:t>
      </w:r>
      <w:r>
        <w:rPr>
          <w:b/>
        </w:rPr>
        <w:t>C</w:t>
      </w:r>
      <w:r>
        <w:rPr>
          <w:b/>
          <w:color w:val="000000"/>
        </w:rPr>
        <w:t xml:space="preserve">arta de </w:t>
      </w:r>
      <w:r>
        <w:rPr>
          <w:b/>
        </w:rPr>
        <w:t>P</w:t>
      </w:r>
      <w:r>
        <w:rPr>
          <w:b/>
          <w:color w:val="000000"/>
        </w:rPr>
        <w:t>resentación</w:t>
      </w:r>
      <w:r>
        <w:rPr>
          <w:color w:val="000000"/>
        </w:rPr>
        <w:t xml:space="preserve"> al correo electrónico </w:t>
      </w:r>
      <w:hyperlink r:id="rId9">
        <w:r>
          <w:rPr>
            <w:color w:val="0000FF"/>
            <w:u w:val="single"/>
          </w:rPr>
          <w:t>titulacion@uniangelopolis.edu.mx</w:t>
        </w:r>
      </w:hyperlink>
      <w:r>
        <w:rPr>
          <w:color w:val="000000"/>
        </w:rPr>
        <w:t xml:space="preserve">  (formato disponible en la página </w:t>
      </w:r>
      <w:r>
        <w:t>www.uniangelopolis.edu.mx</w:t>
      </w:r>
      <w:r>
        <w:rPr>
          <w:color w:val="000000"/>
        </w:rPr>
        <w:t>).</w:t>
      </w:r>
    </w:p>
    <w:p w:rsidR="00164FC7" w:rsidRDefault="00F77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Entregar </w:t>
      </w:r>
      <w:r>
        <w:rPr>
          <w:b/>
        </w:rPr>
        <w:t>C</w:t>
      </w:r>
      <w:r>
        <w:rPr>
          <w:b/>
          <w:color w:val="000000"/>
        </w:rPr>
        <w:t>arta de Aceptación</w:t>
      </w:r>
      <w:r>
        <w:rPr>
          <w:color w:val="000000"/>
        </w:rPr>
        <w:t xml:space="preserve"> a la Dirección de Servicios Escolares (máximo tres días después de haber entregado la carta de presentación).</w:t>
      </w:r>
    </w:p>
    <w:p w:rsidR="00164FC7" w:rsidRDefault="00F77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Cubrir un total de 240 horas mínimo, equivalente a 3 meses.</w:t>
      </w:r>
    </w:p>
    <w:p w:rsidR="00164FC7" w:rsidRDefault="00F77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Entregar en tiempo y forma reporte único de Prácticas Profesionales (formato disponible en la página).</w:t>
      </w:r>
    </w:p>
    <w:p w:rsidR="00164FC7" w:rsidRDefault="00F777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Entregar en tiempo y forma Carta de Liberación, (máximo 5 días después de haber concluido las prácticas profesionales).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La </w:t>
      </w:r>
      <w:r>
        <w:rPr>
          <w:b/>
          <w:color w:val="000000"/>
        </w:rPr>
        <w:t xml:space="preserve">Carta de Liberación, </w:t>
      </w:r>
      <w:r>
        <w:rPr>
          <w:color w:val="000000"/>
        </w:rPr>
        <w:t>deberá realizarse en hoja membretada de la dependencia receptora, mencionando el período de asignación, el número de horas cubiertas, la fecha de inicio, la fecha de término y la fecha de liberación (excluyendo los días festivos y fines de semana) y al menos la descripción de tres actividades realizadas durante el proceso.</w:t>
      </w:r>
    </w:p>
    <w:p w:rsidR="00164FC7" w:rsidRDefault="00164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i/>
          <w:color w:val="000000"/>
        </w:rPr>
        <w:t>NOTAS ACLARATORIAS</w:t>
      </w:r>
      <w:r>
        <w:rPr>
          <w:b/>
          <w:color w:val="000000"/>
        </w:rPr>
        <w:t>:</w:t>
      </w:r>
    </w:p>
    <w:p w:rsidR="00164FC7" w:rsidRDefault="00164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1. El alumno podrá seleccionar la dependencia que más se adecue a sus necesidades e intereses, de acuerdo a su perfil profesional, horario solicitado y actividades a realizar, en el catálogo de Convenios que les proporciona la Universidad. (Disponible en la página de la Universidad)</w:t>
      </w: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2. El alumno deberá concluir las Prácticas Profesionales y Servicio Social en la dependencia donde inició.</w:t>
      </w: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3. Únicamente se expedirá una carta de presentación por alumno.</w:t>
      </w: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4. Se expedirán las solicitudes presentadas en tiempo y forma siempre y cuando cubran los requisitos.</w:t>
      </w: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5. El alumno tendrá máximo 8 días, a partir de su solicitud, para recoger su carta de presentación, de lo contrario se cancelará y deberá solicitar nuevamente para el próximo periodo.</w:t>
      </w:r>
    </w:p>
    <w:p w:rsidR="00164FC7" w:rsidRDefault="00164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ATENTAMENTE</w:t>
      </w: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“EXCELENCIA ACADÉMICA PARA EL DESARROLLO”</w:t>
      </w:r>
    </w:p>
    <w:p w:rsidR="00164FC7" w:rsidRDefault="00F77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H. de Zaragoza a 0</w:t>
      </w:r>
      <w:r w:rsidR="00982A74"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 de </w:t>
      </w:r>
      <w:r>
        <w:rPr>
          <w:b/>
          <w:sz w:val="24"/>
          <w:szCs w:val="24"/>
        </w:rPr>
        <w:t>septiembre</w:t>
      </w:r>
      <w:r w:rsidR="00982A74">
        <w:rPr>
          <w:b/>
          <w:color w:val="000000"/>
          <w:sz w:val="24"/>
          <w:szCs w:val="24"/>
        </w:rPr>
        <w:t xml:space="preserve"> de 2025</w:t>
      </w:r>
      <w:r>
        <w:rPr>
          <w:b/>
          <w:color w:val="000000"/>
          <w:sz w:val="24"/>
          <w:szCs w:val="24"/>
        </w:rPr>
        <w:t>.</w:t>
      </w:r>
    </w:p>
    <w:p w:rsidR="00164FC7" w:rsidRDefault="00164F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p w:rsidR="00527C78" w:rsidRDefault="00527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164FC7" w:rsidRPr="00527C78" w:rsidRDefault="00982A74" w:rsidP="00527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DEPARTAMENTO DE TITULACIÓN</w:t>
      </w:r>
    </w:p>
    <w:sectPr w:rsidR="00164FC7" w:rsidRPr="00527C78">
      <w:headerReference w:type="default" r:id="rId10"/>
      <w:footerReference w:type="default" r:id="rId11"/>
      <w:pgSz w:w="12240" w:h="15840"/>
      <w:pgMar w:top="1417" w:right="1325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12" w:rsidRDefault="003A3112">
      <w:pPr>
        <w:spacing w:after="0" w:line="240" w:lineRule="auto"/>
      </w:pPr>
      <w:r>
        <w:separator/>
      </w:r>
    </w:p>
  </w:endnote>
  <w:endnote w:type="continuationSeparator" w:id="0">
    <w:p w:rsidR="003A3112" w:rsidRDefault="003A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C7" w:rsidRDefault="00F777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i/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ab/>
    </w:r>
    <w:r>
      <w:rPr>
        <w:b/>
        <w:i/>
        <w:color w:val="000000"/>
        <w:sz w:val="16"/>
        <w:szCs w:val="16"/>
      </w:rPr>
      <w:tab/>
      <w:t>CONVOCATORIA DE SERVICIO SOCIAL Y PRÁCTICAS PROFESIONALES</w:t>
    </w:r>
  </w:p>
  <w:p w:rsidR="00164FC7" w:rsidRDefault="00F777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i/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ab/>
    </w:r>
    <w:r>
      <w:rPr>
        <w:b/>
        <w:i/>
        <w:color w:val="000000"/>
        <w:sz w:val="16"/>
        <w:szCs w:val="16"/>
      </w:rPr>
      <w:tab/>
      <w:t xml:space="preserve">PERIODO </w:t>
    </w:r>
    <w:r>
      <w:rPr>
        <w:b/>
        <w:i/>
        <w:sz w:val="16"/>
        <w:szCs w:val="16"/>
      </w:rPr>
      <w:t>SEPTIEMBRE</w:t>
    </w:r>
    <w:r w:rsidR="00982A74">
      <w:rPr>
        <w:b/>
        <w:i/>
        <w:color w:val="000000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12" w:rsidRDefault="003A3112">
      <w:pPr>
        <w:spacing w:after="0" w:line="240" w:lineRule="auto"/>
      </w:pPr>
      <w:r>
        <w:separator/>
      </w:r>
    </w:p>
  </w:footnote>
  <w:footnote w:type="continuationSeparator" w:id="0">
    <w:p w:rsidR="003A3112" w:rsidRDefault="003A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C7" w:rsidRDefault="00F777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-333373</wp:posOffset>
          </wp:positionV>
          <wp:extent cx="1543050" cy="561974"/>
          <wp:effectExtent l="0" t="0" r="0" b="0"/>
          <wp:wrapNone/>
          <wp:docPr id="68" name="image11.jpg" descr="Z:\ALMA ADRIANA\imagenes\NUE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 descr="Z:\ALMA ADRIANA\imagenes\NUEVO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561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21D8E"/>
    <w:multiLevelType w:val="multilevel"/>
    <w:tmpl w:val="EBC6C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F42AFC"/>
    <w:multiLevelType w:val="multilevel"/>
    <w:tmpl w:val="5FD62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C7"/>
    <w:rsid w:val="00164FC7"/>
    <w:rsid w:val="0024567B"/>
    <w:rsid w:val="003A3112"/>
    <w:rsid w:val="00527C78"/>
    <w:rsid w:val="00982A74"/>
    <w:rsid w:val="00F7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26D3"/>
  <w15:docId w15:val="{08C881D0-487D-41F3-AB36-18562252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is">
    <w:name w:val="Emphasis"/>
    <w:basedOn w:val="Fuentedeprrafopredeter"/>
    <w:uiPriority w:val="20"/>
    <w:qFormat/>
    <w:rsid w:val="009826DB"/>
    <w:rPr>
      <w:i/>
      <w:iCs/>
    </w:rPr>
  </w:style>
  <w:style w:type="character" w:styleId="Textoennegrita">
    <w:name w:val="Strong"/>
    <w:basedOn w:val="Fuentedeprrafopredeter"/>
    <w:uiPriority w:val="22"/>
    <w:qFormat/>
    <w:rsid w:val="009826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26DB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ex">
    <w:name w:val="txtex"/>
    <w:basedOn w:val="Normal"/>
    <w:rsid w:val="009826DB"/>
    <w:pPr>
      <w:spacing w:before="100" w:beforeAutospacing="1" w:after="240" w:line="240" w:lineRule="auto"/>
    </w:pPr>
    <w:rPr>
      <w:rFonts w:ascii="Verdana" w:eastAsia="Times New Roman" w:hAnsi="Verdana" w:cs="Times New Roman"/>
      <w:color w:val="666666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0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97E4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547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76A"/>
  </w:style>
  <w:style w:type="paragraph" w:styleId="Piedepgina">
    <w:name w:val="footer"/>
    <w:basedOn w:val="Normal"/>
    <w:link w:val="PiedepginaCar"/>
    <w:uiPriority w:val="99"/>
    <w:unhideWhenUsed/>
    <w:rsid w:val="00B547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76A"/>
  </w:style>
  <w:style w:type="character" w:styleId="Hipervnculo">
    <w:name w:val="Hyperlink"/>
    <w:basedOn w:val="Fuentedeprrafopredeter"/>
    <w:uiPriority w:val="99"/>
    <w:unhideWhenUsed/>
    <w:rsid w:val="004356A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356A7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ulacion@uniangelopolis.edu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tulacion@uniangelopolis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9kiI8oIwLCzoA37nxgrDiJVjFw==">CgMxLjAyCGguZ2pkZ3hzOAByITEwLTlweHlHaHdtc3pRa1EtUDNNYnBPNGRTdllNU0Z4UA==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759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UA-LAB</cp:lastModifiedBy>
  <cp:revision>3</cp:revision>
  <dcterms:created xsi:type="dcterms:W3CDTF">2022-04-29T21:47:00Z</dcterms:created>
  <dcterms:modified xsi:type="dcterms:W3CDTF">2025-08-11T17:04:00Z</dcterms:modified>
</cp:coreProperties>
</file>